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9B4" w:rsidRPr="0002590E" w:rsidRDefault="00BC5655" w:rsidP="00C86983">
      <w:pPr>
        <w:spacing w:before="240"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259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Увеличилось число видов разрешенного использования земельных участков</w:t>
      </w:r>
    </w:p>
    <w:p w:rsidR="00F209B4" w:rsidRPr="0002590E" w:rsidRDefault="009D1285" w:rsidP="0002590E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Кадастровая палата по Республике Мордовия напоминает, что у</w:t>
      </w:r>
      <w:r w:rsidR="00BC5655"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каждого земельного участка есть свое целевое назначение и разрешенное использование, которое определяет, как правообладатель может его использовать, может ли возводить или реконструировать строения на данном земельном участке.</w:t>
      </w:r>
      <w:r w:rsidR="00BC5655" w:rsidRPr="0002590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F209B4" w:rsidRPr="0002590E" w:rsidRDefault="00BC5655" w:rsidP="0002590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8 апреля 2019 года Минэкономразвития России внесло изменения в отдельные виды разрешенного использования земельных участков.</w:t>
      </w:r>
    </w:p>
    <w:p w:rsidR="00F209B4" w:rsidRPr="0002590E" w:rsidRDefault="00BC5655" w:rsidP="0002590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Теперь на участках для </w:t>
      </w:r>
      <w:r w:rsidR="00F209B4"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ведения садоводства</w:t>
      </w:r>
      <w:r w:rsidR="00F209B4"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могут размещаться гаражи, хозяйственные постройки и жилые дома.</w:t>
      </w:r>
    </w:p>
    <w:p w:rsidR="00F209B4" w:rsidRPr="0002590E" w:rsidRDefault="00BC5655" w:rsidP="0002590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Кроме того, уточнены характеристики жилого дома с использованием земельного участка «для индивидуального жилищного строительства» (отдельно стоящие здания с не более чем тремя надземными этажами, высотой не более 20 метров, состоящего из комнат и помещений вспомогательного использования, используемых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недвижимости).</w:t>
      </w:r>
    </w:p>
    <w:p w:rsidR="00F209B4" w:rsidRPr="0002590E" w:rsidRDefault="00BC5655" w:rsidP="0002590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Землю разрешили использовать для предоставления коммунальных услуг, услуг связи, размещения домов соц</w:t>
      </w:r>
      <w:r w:rsid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иального </w:t>
      </w: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обслуживания, общежитий, медицинских организаций особого назначения, парков культуры и отдыха, зверинцев, цирков и др.</w:t>
      </w:r>
    </w:p>
    <w:p w:rsidR="00F209B4" w:rsidRPr="0002590E" w:rsidRDefault="00BC5655" w:rsidP="0002590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Увеличение перечня видов разрешенного использования позволяет расширить возможности использования земельных участков. К тому же разрешенное использование – одна из характеристик, влияющая на определение кадастровой стоимости земельного участка.</w:t>
      </w:r>
    </w:p>
    <w:p w:rsidR="00862106" w:rsidRPr="0002590E" w:rsidRDefault="00BC5655" w:rsidP="0002590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Узнать вид разрешенного использования земельного участка можно, заказав выписку из Реестра недвижимости об объекте недвижимости </w:t>
      </w:r>
      <w:r w:rsid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или</w:t>
      </w: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выписку об основных характеристиках и зарегистрированных правах в бумажном или электронном виде.</w:t>
      </w:r>
      <w:r w:rsidR="00F209B4"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Либо с помощью «Публичной кадастровой карты» на официальном сайте Росреестра (</w:t>
      </w:r>
      <w:hyperlink r:id="rId4" w:tgtFrame="_blank" w:history="1">
        <w:r w:rsidRPr="0002590E">
          <w:rPr>
            <w:rStyle w:val="a3"/>
            <w:rFonts w:ascii="Times New Roman" w:hAnsi="Times New Roman" w:cs="Times New Roman"/>
            <w:color w:val="2A5885"/>
            <w:sz w:val="24"/>
            <w:szCs w:val="24"/>
            <w:u w:val="none"/>
            <w:shd w:val="clear" w:color="auto" w:fill="FFFFFF"/>
          </w:rPr>
          <w:t>www.rosreestr.ru</w:t>
        </w:r>
      </w:hyperlink>
      <w:r w:rsidRPr="0002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</w:t>
      </w:r>
    </w:p>
    <w:sectPr w:rsidR="00862106" w:rsidRPr="0002590E" w:rsidSect="00862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BC5655"/>
    <w:rsid w:val="0002590E"/>
    <w:rsid w:val="000F278F"/>
    <w:rsid w:val="002345C6"/>
    <w:rsid w:val="004B1889"/>
    <w:rsid w:val="005271AA"/>
    <w:rsid w:val="00862106"/>
    <w:rsid w:val="008D1E25"/>
    <w:rsid w:val="009D1285"/>
    <w:rsid w:val="00A430CD"/>
    <w:rsid w:val="00BC5655"/>
    <w:rsid w:val="00C86983"/>
    <w:rsid w:val="00D5274E"/>
    <w:rsid w:val="00F20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C5655"/>
  </w:style>
  <w:style w:type="character" w:styleId="a3">
    <w:name w:val="Hyperlink"/>
    <w:basedOn w:val="a0"/>
    <w:uiPriority w:val="99"/>
    <w:semiHidden/>
    <w:unhideWhenUsed/>
    <w:rsid w:val="00BC56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02274719_150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295</Words>
  <Characters>1682</Characters>
  <Application>Microsoft Office Word</Application>
  <DocSecurity>0</DocSecurity>
  <Lines>14</Lines>
  <Paragraphs>3</Paragraphs>
  <ScaleCrop>false</ScaleCrop>
  <Company>FGU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8</cp:revision>
  <dcterms:created xsi:type="dcterms:W3CDTF">2019-05-20T08:36:00Z</dcterms:created>
  <dcterms:modified xsi:type="dcterms:W3CDTF">2019-05-29T05:57:00Z</dcterms:modified>
</cp:coreProperties>
</file>